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9B37" w14:textId="77777777" w:rsidR="00D02400" w:rsidRDefault="00D02400" w:rsidP="00D02400">
      <w:pPr>
        <w:pStyle w:val="NormalWeb"/>
        <w:rPr>
          <w:color w:val="000000"/>
        </w:rPr>
      </w:pPr>
    </w:p>
    <w:p w14:paraId="53427A00" w14:textId="77777777" w:rsidR="00D02400" w:rsidRPr="00D02400" w:rsidRDefault="00D02400" w:rsidP="00D02400">
      <w:pPr>
        <w:pStyle w:val="NoSpacing"/>
        <w:jc w:val="center"/>
        <w:rPr>
          <w:b/>
          <w:bCs/>
        </w:rPr>
      </w:pPr>
      <w:r w:rsidRPr="00D02400">
        <w:rPr>
          <w:b/>
          <w:bCs/>
        </w:rPr>
        <w:t>Youth Employment Opportunity</w:t>
      </w:r>
    </w:p>
    <w:p w14:paraId="384F36DB" w14:textId="77777777" w:rsidR="00D02400" w:rsidRPr="00D02400" w:rsidRDefault="00D02400" w:rsidP="00D02400">
      <w:pPr>
        <w:pStyle w:val="NoSpacing"/>
        <w:jc w:val="center"/>
        <w:rPr>
          <w:rFonts w:cs="Times New Roman"/>
          <w:b/>
          <w:bCs/>
        </w:rPr>
      </w:pPr>
      <w:r w:rsidRPr="00D02400">
        <w:rPr>
          <w:rFonts w:cs="Times New Roman"/>
          <w:b/>
          <w:bCs/>
        </w:rPr>
        <w:t>Administrative Assistant (Development)</w:t>
      </w:r>
    </w:p>
    <w:p w14:paraId="51F835C4" w14:textId="77777777" w:rsidR="00D02400" w:rsidRDefault="00D02400" w:rsidP="00D02400">
      <w:pPr>
        <w:pStyle w:val="NormalWeb"/>
        <w:rPr>
          <w:color w:val="000000"/>
        </w:rPr>
      </w:pPr>
      <w:r w:rsidRPr="00EC33BC">
        <w:rPr>
          <w:b/>
          <w:bCs/>
          <w:color w:val="000000"/>
        </w:rPr>
        <w:t>Job Description:</w:t>
      </w:r>
      <w:r>
        <w:rPr>
          <w:color w:val="000000"/>
        </w:rPr>
        <w:t xml:space="preserve"> </w:t>
      </w:r>
    </w:p>
    <w:p w14:paraId="3A33819C" w14:textId="77777777" w:rsidR="00D02400" w:rsidRDefault="00D02400" w:rsidP="00D02400">
      <w:pPr>
        <w:pStyle w:val="NoSpacing"/>
        <w:rPr>
          <w:rStyle w:val="apple-converted-space"/>
          <w:rFonts w:ascii="-webkit-standard" w:hAnsi="-webkit-standard"/>
          <w:color w:val="000000"/>
        </w:rPr>
      </w:pPr>
      <w:r>
        <w:t>The Fundraising Administrative Assistant will support the Manager of Development by assisting primarily with preparing for a critical database migration and clean-up project, along with providing essential support for fundraising campaign preparation and event logistics. This role requires strong digital skills, attention to detail, and the ability to collaborate and problem-solve within a dynamic fundraising environment.</w:t>
      </w:r>
      <w:r>
        <w:rPr>
          <w:rStyle w:val="apple-converted-space"/>
          <w:rFonts w:ascii="-webkit-standard" w:hAnsi="-webkit-standard"/>
          <w:color w:val="000000"/>
        </w:rPr>
        <w:t> </w:t>
      </w:r>
    </w:p>
    <w:p w14:paraId="65001C9B" w14:textId="77777777" w:rsidR="00D02400" w:rsidRPr="00D02400" w:rsidRDefault="00D02400" w:rsidP="00D02400">
      <w:pPr>
        <w:pStyle w:val="NoSpacing"/>
      </w:pPr>
    </w:p>
    <w:p w14:paraId="50564578" w14:textId="77777777" w:rsidR="00D02400" w:rsidRDefault="00D02400" w:rsidP="00D02400">
      <w:pPr>
        <w:pStyle w:val="NoSpacing"/>
        <w:rPr>
          <w:rStyle w:val="apple-converted-space"/>
          <w:rFonts w:cs="Times New Roman"/>
          <w:b/>
          <w:bCs/>
          <w:color w:val="000000"/>
        </w:rPr>
      </w:pPr>
      <w:r w:rsidRPr="00EC33BC">
        <w:rPr>
          <w:b/>
          <w:bCs/>
        </w:rPr>
        <w:t>Responsibilities:</w:t>
      </w:r>
      <w:r w:rsidRPr="00EC33BC">
        <w:rPr>
          <w:rStyle w:val="apple-converted-space"/>
          <w:rFonts w:cs="Times New Roman"/>
          <w:b/>
          <w:bCs/>
          <w:color w:val="000000"/>
        </w:rPr>
        <w:t> </w:t>
      </w:r>
    </w:p>
    <w:p w14:paraId="18B3DA4C" w14:textId="77777777" w:rsidR="00D02400" w:rsidRPr="00EC33BC" w:rsidRDefault="00D02400" w:rsidP="00D02400">
      <w:pPr>
        <w:pStyle w:val="NoSpacing"/>
        <w:rPr>
          <w:b/>
          <w:bCs/>
        </w:rPr>
      </w:pPr>
    </w:p>
    <w:p w14:paraId="46CA56F2" w14:textId="77777777" w:rsidR="00D02400" w:rsidRPr="00D02400" w:rsidRDefault="00D02400" w:rsidP="00D02400">
      <w:pPr>
        <w:pStyle w:val="NoSpacing"/>
        <w:rPr>
          <w:rFonts w:cs="Times New Roman"/>
        </w:rPr>
      </w:pPr>
      <w:r w:rsidRPr="004B5A3E">
        <w:rPr>
          <w:rFonts w:cs="Times New Roman"/>
          <w:b/>
          <w:bCs/>
        </w:rPr>
        <w:t>1. Database Migration Preparation:</w:t>
      </w:r>
      <w:r w:rsidRPr="00D02400">
        <w:rPr>
          <w:rFonts w:cs="Times New Roman"/>
        </w:rPr>
        <w:t xml:space="preserve"> Systematically clean the current donor database in preparation for migration, applying strong technical and digital skills to resolve data discrepancies and problem-solve inconsistencies. This includes identifying and merging duplicate records, applying an established tagging system for accurate segmentation, researching and filling critical information gaps, and adding new data fields to records.</w:t>
      </w:r>
      <w:r w:rsidRPr="00D02400">
        <w:rPr>
          <w:rStyle w:val="apple-converted-space"/>
          <w:rFonts w:cs="Times New Roman"/>
          <w:color w:val="000000"/>
        </w:rPr>
        <w:t> </w:t>
      </w:r>
    </w:p>
    <w:p w14:paraId="5B766ABD" w14:textId="77777777" w:rsidR="00D02400" w:rsidRPr="00D02400" w:rsidRDefault="00D02400" w:rsidP="00D02400">
      <w:pPr>
        <w:pStyle w:val="NoSpacing"/>
        <w:rPr>
          <w:rFonts w:cs="Times New Roman"/>
        </w:rPr>
      </w:pPr>
      <w:r w:rsidRPr="004B5A3E">
        <w:rPr>
          <w:rFonts w:cs="Times New Roman"/>
          <w:b/>
          <w:bCs/>
        </w:rPr>
        <w:t>2. Data Integrity and Standardization:</w:t>
      </w:r>
      <w:r w:rsidRPr="00D02400">
        <w:rPr>
          <w:rFonts w:cs="Times New Roman"/>
        </w:rPr>
        <w:t xml:space="preserve"> Execute a full review and standardization of donor records across the main database and associated email system, ensuring all contact information is accurate and consistently formatted.</w:t>
      </w:r>
      <w:r w:rsidRPr="00D02400">
        <w:rPr>
          <w:rStyle w:val="apple-converted-space"/>
          <w:rFonts w:cs="Times New Roman"/>
          <w:color w:val="000000"/>
        </w:rPr>
        <w:t> </w:t>
      </w:r>
    </w:p>
    <w:p w14:paraId="68E9B2EB" w14:textId="77777777" w:rsidR="00D02400" w:rsidRPr="00D02400" w:rsidRDefault="00D02400" w:rsidP="00D02400">
      <w:pPr>
        <w:pStyle w:val="NoSpacing"/>
        <w:rPr>
          <w:rFonts w:cs="Times New Roman"/>
        </w:rPr>
      </w:pPr>
      <w:r w:rsidRPr="004B5A3E">
        <w:rPr>
          <w:rFonts w:cs="Times New Roman"/>
          <w:b/>
          <w:bCs/>
        </w:rPr>
        <w:t>3. Reporting:</w:t>
      </w:r>
      <w:r w:rsidRPr="00D02400">
        <w:rPr>
          <w:rFonts w:cs="Times New Roman"/>
        </w:rPr>
        <w:t xml:space="preserve"> Generate targeted donor lists and pull specified campaign data to produce accurate and customized reports that will support development strategy and outreach efforts.</w:t>
      </w:r>
      <w:r w:rsidRPr="00D02400">
        <w:rPr>
          <w:rStyle w:val="apple-converted-space"/>
          <w:rFonts w:cs="Times New Roman"/>
          <w:color w:val="000000"/>
        </w:rPr>
        <w:t> </w:t>
      </w:r>
    </w:p>
    <w:p w14:paraId="6881CE8A" w14:textId="77777777" w:rsidR="00D02400" w:rsidRPr="00D02400" w:rsidRDefault="00D02400" w:rsidP="00D02400">
      <w:pPr>
        <w:pStyle w:val="NoSpacing"/>
        <w:rPr>
          <w:rFonts w:cs="Times New Roman"/>
        </w:rPr>
      </w:pPr>
      <w:r w:rsidRPr="004B5A3E">
        <w:rPr>
          <w:rFonts w:cs="Times New Roman"/>
          <w:b/>
          <w:bCs/>
        </w:rPr>
        <w:t>4. Campaign Preparation:</w:t>
      </w:r>
      <w:r w:rsidRPr="00D02400">
        <w:rPr>
          <w:rFonts w:cs="Times New Roman"/>
        </w:rPr>
        <w:t xml:space="preserve"> Support the preparation of annual appeals and/or other fundraising campaigns by creating online and printed materials that demonstrate creativity and clear communication, generating mailing lists, identifying potential new donors, and coordinating with staff to support campaign goals.</w:t>
      </w:r>
      <w:r w:rsidRPr="00D02400">
        <w:rPr>
          <w:rStyle w:val="apple-converted-space"/>
          <w:rFonts w:cs="Times New Roman"/>
          <w:color w:val="000000"/>
        </w:rPr>
        <w:t> </w:t>
      </w:r>
    </w:p>
    <w:p w14:paraId="56DD76EC" w14:textId="77777777" w:rsidR="00D02400" w:rsidRPr="00D02400" w:rsidRDefault="00D02400" w:rsidP="00D02400">
      <w:pPr>
        <w:pStyle w:val="NoSpacing"/>
        <w:rPr>
          <w:rFonts w:cs="Times New Roman"/>
          <w:color w:val="000000"/>
        </w:rPr>
      </w:pPr>
      <w:r w:rsidRPr="004B5A3E">
        <w:rPr>
          <w:rFonts w:cs="Times New Roman"/>
          <w:b/>
          <w:bCs/>
          <w:color w:val="000000"/>
        </w:rPr>
        <w:t>5. Digital Communications:</w:t>
      </w:r>
      <w:r w:rsidRPr="00D02400">
        <w:rPr>
          <w:rFonts w:cs="Times New Roman"/>
          <w:color w:val="000000"/>
        </w:rPr>
        <w:t xml:space="preserve"> In coordination with development staff, prepare and schedule content for various social media platforms and/or website using strong digital skills and creativity to engage audiences effectively.</w:t>
      </w:r>
      <w:r w:rsidRPr="00D02400">
        <w:rPr>
          <w:rStyle w:val="apple-converted-space"/>
          <w:rFonts w:cs="Times New Roman"/>
          <w:color w:val="000000"/>
        </w:rPr>
        <w:t> </w:t>
      </w:r>
    </w:p>
    <w:p w14:paraId="09282011" w14:textId="77777777" w:rsidR="00D02400" w:rsidRPr="00D02400" w:rsidRDefault="00D02400" w:rsidP="00D02400">
      <w:pPr>
        <w:pStyle w:val="NoSpacing"/>
        <w:rPr>
          <w:rFonts w:cs="Times New Roman"/>
          <w:color w:val="000000"/>
        </w:rPr>
      </w:pPr>
      <w:r w:rsidRPr="004B5A3E">
        <w:rPr>
          <w:rFonts w:cs="Times New Roman"/>
          <w:b/>
          <w:bCs/>
          <w:color w:val="000000"/>
        </w:rPr>
        <w:t>6. General Administrative Assistance:</w:t>
      </w:r>
      <w:r w:rsidRPr="00D02400">
        <w:rPr>
          <w:rFonts w:cs="Times New Roman"/>
          <w:color w:val="000000"/>
        </w:rPr>
        <w:t xml:space="preserve"> Support the Manager of Development with general administrative tasks, as needed.</w:t>
      </w:r>
    </w:p>
    <w:p w14:paraId="6362E7F7" w14:textId="77777777" w:rsidR="00D02400" w:rsidRDefault="00D02400" w:rsidP="00D02400">
      <w:pPr>
        <w:pStyle w:val="NoSpacing"/>
      </w:pPr>
    </w:p>
    <w:p w14:paraId="6469ECFC" w14:textId="77777777" w:rsidR="00D02400" w:rsidRDefault="00D02400" w:rsidP="00D02400">
      <w:pPr>
        <w:pStyle w:val="NoSpacing"/>
        <w:rPr>
          <w:b/>
          <w:bCs/>
        </w:rPr>
      </w:pPr>
      <w:r w:rsidRPr="00F37D5C">
        <w:rPr>
          <w:b/>
          <w:bCs/>
        </w:rPr>
        <w:t>Requirements: </w:t>
      </w:r>
    </w:p>
    <w:p w14:paraId="4EB55BDC" w14:textId="77777777" w:rsidR="00D02400" w:rsidRPr="00F37D5C" w:rsidRDefault="00D02400" w:rsidP="00D02400">
      <w:pPr>
        <w:pStyle w:val="NoSpacing"/>
        <w:rPr>
          <w:b/>
          <w:bCs/>
        </w:rPr>
      </w:pPr>
    </w:p>
    <w:p w14:paraId="1E91D85F" w14:textId="58531BED" w:rsidR="00D02400" w:rsidRDefault="004B5A3E" w:rsidP="00843424">
      <w:pPr>
        <w:pStyle w:val="NoSpacing"/>
        <w:numPr>
          <w:ilvl w:val="0"/>
          <w:numId w:val="1"/>
        </w:numPr>
        <w:ind w:left="270" w:hanging="270"/>
      </w:pPr>
      <w:r>
        <w:t>Strong digital skills: MS Office (</w:t>
      </w:r>
      <w:r w:rsidR="00D02400" w:rsidRPr="00F37D5C">
        <w:t>Excel and Word</w:t>
      </w:r>
      <w:r>
        <w:t xml:space="preserve">) and Canva required, online databases an </w:t>
      </w:r>
      <w:proofErr w:type="gramStart"/>
      <w:r>
        <w:t>asset;</w:t>
      </w:r>
      <w:proofErr w:type="gramEnd"/>
    </w:p>
    <w:p w14:paraId="5A15000D" w14:textId="03D3B873" w:rsidR="004B5A3E" w:rsidRPr="00F37D5C" w:rsidRDefault="004B5A3E" w:rsidP="00843424">
      <w:pPr>
        <w:pStyle w:val="NoSpacing"/>
        <w:numPr>
          <w:ilvl w:val="0"/>
          <w:numId w:val="1"/>
        </w:numPr>
        <w:ind w:left="270" w:hanging="270"/>
      </w:pPr>
      <w:r>
        <w:t xml:space="preserve">Strong numerical and problem-solving </w:t>
      </w:r>
      <w:proofErr w:type="gramStart"/>
      <w:r>
        <w:t>skills</w:t>
      </w:r>
      <w:r w:rsidR="00703553">
        <w:t>;</w:t>
      </w:r>
      <w:proofErr w:type="gramEnd"/>
    </w:p>
    <w:p w14:paraId="5C2678FF" w14:textId="7CA6AFC0" w:rsidR="00D02400" w:rsidRPr="00F37D5C" w:rsidRDefault="00D02400" w:rsidP="00843424">
      <w:pPr>
        <w:pStyle w:val="NoSpacing"/>
        <w:numPr>
          <w:ilvl w:val="0"/>
          <w:numId w:val="1"/>
        </w:numPr>
        <w:ind w:left="270" w:hanging="270"/>
      </w:pPr>
      <w:r w:rsidRPr="00F37D5C">
        <w:t xml:space="preserve">Professional proficiency in English; French an </w:t>
      </w:r>
      <w:proofErr w:type="gramStart"/>
      <w:r w:rsidRPr="00F37D5C">
        <w:t>asset</w:t>
      </w:r>
      <w:r w:rsidR="004B5A3E">
        <w:t>;</w:t>
      </w:r>
      <w:proofErr w:type="gramEnd"/>
    </w:p>
    <w:p w14:paraId="4AFCA93A" w14:textId="2AA5E649" w:rsidR="00D02400" w:rsidRPr="00F37D5C" w:rsidRDefault="00337602" w:rsidP="00843424">
      <w:pPr>
        <w:pStyle w:val="NoSpacing"/>
        <w:numPr>
          <w:ilvl w:val="0"/>
          <w:numId w:val="1"/>
        </w:numPr>
        <w:ind w:left="270" w:hanging="270"/>
      </w:pPr>
      <w:r>
        <w:t>C</w:t>
      </w:r>
      <w:r w:rsidR="00D02400" w:rsidRPr="00F37D5C">
        <w:t xml:space="preserve">urrently enrolled in a </w:t>
      </w:r>
      <w:r w:rsidR="004B5A3E">
        <w:t>post-secondary</w:t>
      </w:r>
      <w:r>
        <w:t xml:space="preserve"> </w:t>
      </w:r>
      <w:r w:rsidR="00D02400" w:rsidRPr="00F37D5C">
        <w:t>degree</w:t>
      </w:r>
      <w:r w:rsidR="004B5A3E">
        <w:t xml:space="preserve"> (university-level preferred</w:t>
      </w:r>
      <w:proofErr w:type="gramStart"/>
      <w:r w:rsidR="004B5A3E">
        <w:t>)</w:t>
      </w:r>
      <w:r w:rsidR="00D02400" w:rsidRPr="00F37D5C">
        <w:t>;</w:t>
      </w:r>
      <w:proofErr w:type="gramEnd"/>
      <w:r w:rsidR="00D02400" w:rsidRPr="00F37D5C">
        <w:t> </w:t>
      </w:r>
    </w:p>
    <w:p w14:paraId="59F4E0B3" w14:textId="0C182F9B" w:rsidR="00D02400" w:rsidRPr="00F37D5C" w:rsidRDefault="00D02400" w:rsidP="00843424">
      <w:pPr>
        <w:pStyle w:val="NoSpacing"/>
        <w:numPr>
          <w:ilvl w:val="0"/>
          <w:numId w:val="1"/>
        </w:numPr>
        <w:ind w:left="270" w:hanging="270"/>
      </w:pPr>
      <w:r w:rsidRPr="00F37D5C">
        <w:t xml:space="preserve">Positive team player with excellent communication </w:t>
      </w:r>
      <w:proofErr w:type="gramStart"/>
      <w:r w:rsidRPr="00F37D5C">
        <w:t>skills;</w:t>
      </w:r>
      <w:proofErr w:type="gramEnd"/>
      <w:r w:rsidRPr="00F37D5C">
        <w:t> </w:t>
      </w:r>
    </w:p>
    <w:p w14:paraId="225D0992" w14:textId="37974ADF" w:rsidR="00D02400" w:rsidRPr="00F37D5C" w:rsidRDefault="00D02400" w:rsidP="00843424">
      <w:pPr>
        <w:pStyle w:val="NoSpacing"/>
        <w:numPr>
          <w:ilvl w:val="0"/>
          <w:numId w:val="1"/>
        </w:numPr>
        <w:ind w:left="270" w:hanging="270"/>
      </w:pPr>
      <w:r w:rsidRPr="00F37D5C">
        <w:lastRenderedPageBreak/>
        <w:t>Applicant must be 30 years of age or younger when the job starts and a Canadian Citizen or permanent resident.</w:t>
      </w:r>
    </w:p>
    <w:p w14:paraId="6644F802" w14:textId="77777777" w:rsidR="00D02400" w:rsidRPr="00EC33BC" w:rsidRDefault="00D02400" w:rsidP="00D02400">
      <w:pPr>
        <w:pStyle w:val="NoSpacing"/>
      </w:pPr>
    </w:p>
    <w:p w14:paraId="25E82304" w14:textId="77777777" w:rsidR="00D02400" w:rsidRDefault="00D02400" w:rsidP="00D02400"/>
    <w:p w14:paraId="55941DB4" w14:textId="77777777" w:rsidR="00D02400" w:rsidRDefault="00D02400" w:rsidP="00D02400">
      <w:pPr>
        <w:pStyle w:val="NoSpacing"/>
        <w:rPr>
          <w:rStyle w:val="apple-converted-space"/>
          <w:rFonts w:ascii="-webkit-standard" w:hAnsi="-webkit-standard"/>
          <w:b/>
          <w:bCs/>
          <w:color w:val="000000"/>
        </w:rPr>
      </w:pPr>
      <w:r w:rsidRPr="00F37D5C">
        <w:rPr>
          <w:b/>
          <w:bCs/>
        </w:rPr>
        <w:t>Details:</w:t>
      </w:r>
      <w:r w:rsidRPr="00F37D5C">
        <w:rPr>
          <w:rStyle w:val="apple-converted-space"/>
          <w:rFonts w:ascii="-webkit-standard" w:hAnsi="-webkit-standard"/>
          <w:b/>
          <w:bCs/>
          <w:color w:val="000000"/>
        </w:rPr>
        <w:t> </w:t>
      </w:r>
    </w:p>
    <w:p w14:paraId="2E4466A5" w14:textId="77777777" w:rsidR="00D02400" w:rsidRPr="00F37D5C" w:rsidRDefault="00D02400" w:rsidP="00D02400">
      <w:pPr>
        <w:pStyle w:val="NoSpacing"/>
        <w:rPr>
          <w:b/>
          <w:bCs/>
        </w:rPr>
      </w:pPr>
    </w:p>
    <w:p w14:paraId="1122A322" w14:textId="77777777" w:rsidR="00D02400" w:rsidRDefault="00D02400" w:rsidP="00D02400">
      <w:pPr>
        <w:pStyle w:val="NoSpacing"/>
      </w:pPr>
      <w:r>
        <w:t>Duration: 8 week summer position</w:t>
      </w:r>
      <w:r>
        <w:rPr>
          <w:rStyle w:val="apple-converted-space"/>
          <w:rFonts w:ascii="-webkit-standard" w:hAnsi="-webkit-standard"/>
          <w:color w:val="000000"/>
        </w:rPr>
        <w:t> </w:t>
      </w:r>
    </w:p>
    <w:p w14:paraId="78D904FF" w14:textId="77777777" w:rsidR="00D02400" w:rsidRDefault="00D02400" w:rsidP="00D02400">
      <w:pPr>
        <w:pStyle w:val="NoSpacing"/>
      </w:pPr>
      <w:r>
        <w:t>Schedule: 35 hours a week</w:t>
      </w:r>
      <w:r>
        <w:rPr>
          <w:rStyle w:val="apple-converted-space"/>
          <w:rFonts w:ascii="-webkit-standard" w:hAnsi="-webkit-standard"/>
          <w:color w:val="000000"/>
        </w:rPr>
        <w:t> </w:t>
      </w:r>
    </w:p>
    <w:p w14:paraId="38A1ACF0" w14:textId="77777777" w:rsidR="00D02400" w:rsidRDefault="00D02400" w:rsidP="00D02400">
      <w:pPr>
        <w:pStyle w:val="NoSpacing"/>
      </w:pPr>
      <w:r>
        <w:t>Salary range: $19/hour</w:t>
      </w:r>
      <w:r>
        <w:rPr>
          <w:rStyle w:val="apple-converted-space"/>
          <w:rFonts w:ascii="-webkit-standard" w:hAnsi="-webkit-standard"/>
          <w:color w:val="000000"/>
        </w:rPr>
        <w:t> </w:t>
      </w:r>
    </w:p>
    <w:p w14:paraId="2D74483C" w14:textId="77777777" w:rsidR="00D02400" w:rsidRDefault="00D02400" w:rsidP="00D02400">
      <w:pPr>
        <w:pStyle w:val="NoSpacing"/>
      </w:pPr>
      <w:r>
        <w:t>Location: Office based.</w:t>
      </w:r>
      <w:r>
        <w:rPr>
          <w:rStyle w:val="apple-converted-space"/>
          <w:rFonts w:ascii="-webkit-standard" w:hAnsi="-webkit-standard"/>
          <w:color w:val="000000"/>
        </w:rPr>
        <w:t> </w:t>
      </w:r>
    </w:p>
    <w:p w14:paraId="6103DF7D" w14:textId="77777777" w:rsidR="00D02400" w:rsidRDefault="00D02400" w:rsidP="00D02400">
      <w:pPr>
        <w:pStyle w:val="NoSpacing"/>
      </w:pPr>
      <w:r>
        <w:t>Starting date: May 18, 2026</w:t>
      </w:r>
      <w:r>
        <w:rPr>
          <w:rStyle w:val="apple-converted-space"/>
          <w:rFonts w:ascii="-webkit-standard" w:hAnsi="-webkit-standard"/>
          <w:color w:val="000000"/>
        </w:rPr>
        <w:t> </w:t>
      </w:r>
    </w:p>
    <w:p w14:paraId="6CA1B95D" w14:textId="77777777" w:rsidR="00D02400" w:rsidRDefault="00D02400" w:rsidP="00D02400">
      <w:pPr>
        <w:pStyle w:val="NoSpacing"/>
      </w:pPr>
      <w:r>
        <w:t>Application deadline: May 5th, 2026</w:t>
      </w:r>
    </w:p>
    <w:p w14:paraId="135127C3" w14:textId="77777777" w:rsidR="00A4106E" w:rsidRDefault="00A4106E"/>
    <w:p w14:paraId="32A71182" w14:textId="77777777" w:rsidR="008E391D" w:rsidRDefault="008E391D" w:rsidP="008E391D">
      <w:pPr>
        <w:rPr>
          <w:b/>
          <w:bCs/>
        </w:rPr>
      </w:pPr>
    </w:p>
    <w:p w14:paraId="43217FB7" w14:textId="0BEA32AF" w:rsidR="008E391D" w:rsidRDefault="008E391D" w:rsidP="008E391D">
      <w:pPr>
        <w:rPr>
          <w:b/>
          <w:bCs/>
        </w:rPr>
      </w:pPr>
      <w:r w:rsidRPr="000B6F66">
        <w:rPr>
          <w:b/>
          <w:bCs/>
        </w:rPr>
        <w:t>About the Thomas More Institute:</w:t>
      </w:r>
    </w:p>
    <w:p w14:paraId="772D5982" w14:textId="77777777" w:rsidR="008E391D" w:rsidRPr="000B6F66" w:rsidRDefault="008E391D" w:rsidP="008E391D">
      <w:r w:rsidRPr="000B6F66">
        <w:t>Founded in 1945, the Thomas More Institute is a Montreal-based non-profit dedicated to lifelong learning. We offer university-level, discussion-based courses in the liberal arts in a welcoming, community-oriented environment. Our programs bring together curious adults of all ages</w:t>
      </w:r>
      <w:r>
        <w:t xml:space="preserve">, </w:t>
      </w:r>
      <w:r w:rsidRPr="000B6F66">
        <w:t xml:space="preserve">many of them </w:t>
      </w:r>
      <w:r>
        <w:t>senior</w:t>
      </w:r>
      <w:r w:rsidRPr="000B6F66">
        <w:t xml:space="preserve"> learners</w:t>
      </w:r>
      <w:r>
        <w:t xml:space="preserve">. </w:t>
      </w:r>
      <w:r w:rsidRPr="000B6F66">
        <w:t xml:space="preserve">Through both our core courses and our Seniors Outreach Program, we create spaces </w:t>
      </w:r>
      <w:r>
        <w:t>that</w:t>
      </w:r>
      <w:r w:rsidRPr="000B6F66">
        <w:t xml:space="preserve"> foster critical thinking, meaningful connection</w:t>
      </w:r>
      <w:r>
        <w:t>,</w:t>
      </w:r>
      <w:r w:rsidRPr="000B6F66">
        <w:t xml:space="preserve"> and a strong sense of purpose.</w:t>
      </w:r>
    </w:p>
    <w:p w14:paraId="21CFBBC0" w14:textId="77777777" w:rsidR="008E391D" w:rsidRDefault="008E391D" w:rsidP="008E391D"/>
    <w:p w14:paraId="39628167" w14:textId="77777777" w:rsidR="008E391D" w:rsidRDefault="008E391D" w:rsidP="008E391D">
      <w:pPr>
        <w:rPr>
          <w:b/>
          <w:bCs/>
        </w:rPr>
      </w:pPr>
    </w:p>
    <w:p w14:paraId="130B1F4B" w14:textId="77777777" w:rsidR="008E391D" w:rsidRDefault="008E391D" w:rsidP="008E391D">
      <w:pPr>
        <w:rPr>
          <w:b/>
          <w:bCs/>
        </w:rPr>
      </w:pPr>
      <w:r w:rsidRPr="000B6F66">
        <w:rPr>
          <w:b/>
          <w:bCs/>
        </w:rPr>
        <w:t>Commitment to Inclusion:</w:t>
      </w:r>
    </w:p>
    <w:p w14:paraId="2CBC2FAD" w14:textId="77777777" w:rsidR="008E391D" w:rsidRPr="000667F8" w:rsidRDefault="008E391D" w:rsidP="008E391D">
      <w:r w:rsidRPr="00387509">
        <w:t>We are committed to fostering an inclusive and respectful environment where diverse perspectives are valued. We welcome applications from individuals of all backgrounds, including those from underrepresented communities, and strive to create an accessible</w:t>
      </w:r>
      <w:r>
        <w:t xml:space="preserve">, </w:t>
      </w:r>
      <w:r w:rsidRPr="00387509">
        <w:t>supportive workplace</w:t>
      </w:r>
      <w:r>
        <w:t xml:space="preserve"> </w:t>
      </w:r>
      <w:r w:rsidRPr="000667F8">
        <w:t>grounded in dialogue and mutual respect.</w:t>
      </w:r>
    </w:p>
    <w:p w14:paraId="4A7DD8DD" w14:textId="77777777" w:rsidR="008E391D" w:rsidRPr="00D55F26" w:rsidRDefault="008E391D" w:rsidP="008E391D">
      <w:pPr>
        <w:rPr>
          <w:b/>
          <w:bCs/>
        </w:rPr>
      </w:pPr>
    </w:p>
    <w:p w14:paraId="58F56808" w14:textId="77777777" w:rsidR="008E391D" w:rsidRDefault="008E391D" w:rsidP="008E391D"/>
    <w:p w14:paraId="59A4DB43" w14:textId="77777777" w:rsidR="008E391D" w:rsidRDefault="008E391D" w:rsidP="008E391D"/>
    <w:p w14:paraId="247C89CF" w14:textId="77777777" w:rsidR="008E391D" w:rsidRPr="00F37D5C" w:rsidRDefault="008E391D" w:rsidP="008E391D">
      <w:pPr>
        <w:jc w:val="center"/>
      </w:pPr>
      <w:r w:rsidRPr="00F37D5C">
        <w:t>All applicants should forward their CV and cover letter to: info@thomasmore.qc.ca</w:t>
      </w:r>
    </w:p>
    <w:p w14:paraId="58BF9653" w14:textId="77777777" w:rsidR="008E391D" w:rsidRDefault="008E391D" w:rsidP="008E391D">
      <w:pPr>
        <w:jc w:val="center"/>
      </w:pPr>
    </w:p>
    <w:p w14:paraId="48F6DCF9" w14:textId="77777777" w:rsidR="008E391D" w:rsidRPr="00F37D5C" w:rsidRDefault="008E391D" w:rsidP="008E391D">
      <w:pPr>
        <w:jc w:val="center"/>
      </w:pPr>
      <w:r w:rsidRPr="00F37D5C">
        <w:t>We thank all interested applicants but please note only those selected for an interview will be contacted.</w:t>
      </w:r>
    </w:p>
    <w:p w14:paraId="463E95FC" w14:textId="161F2029" w:rsidR="000667F8" w:rsidRPr="000667F8" w:rsidRDefault="000667F8" w:rsidP="008E391D">
      <w:pPr>
        <w:pStyle w:val="NormalWeb"/>
        <w:jc w:val="center"/>
      </w:pPr>
    </w:p>
    <w:sectPr w:rsidR="000667F8" w:rsidRPr="000667F8" w:rsidSect="0018228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9678C" w14:textId="77777777" w:rsidR="00E2032A" w:rsidRDefault="00E2032A" w:rsidP="00D02400">
      <w:r>
        <w:separator/>
      </w:r>
    </w:p>
  </w:endnote>
  <w:endnote w:type="continuationSeparator" w:id="0">
    <w:p w14:paraId="54842E9C" w14:textId="77777777" w:rsidR="00E2032A" w:rsidRDefault="00E2032A" w:rsidP="00D0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webkit-standard">
    <w:altName w:val="Cambria"/>
    <w:panose1 w:val="00000000000000000000"/>
    <w:charset w:val="00"/>
    <w:family w:val="roman"/>
    <w:notTrueType/>
    <w:pitch w:val="default"/>
  </w:font>
  <w:font w:name="Baskerville Display PT">
    <w:altName w:val="Baskerville Old Face"/>
    <w:charset w:val="00"/>
    <w:family w:val="roman"/>
    <w:pitch w:val="variable"/>
    <w:sig w:usb0="A00002FF" w:usb1="5000204A" w:usb2="00000024"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72D2" w14:textId="77777777" w:rsidR="00D02400" w:rsidRPr="0044043A" w:rsidRDefault="00D02400" w:rsidP="00D02400">
    <w:pPr>
      <w:pStyle w:val="Footer"/>
      <w:jc w:val="center"/>
      <w:rPr>
        <w:rFonts w:ascii="Baskerville Display PT" w:hAnsi="Baskerville Display PT" w:cs="Times New Roman"/>
        <w:color w:val="7F7F7F" w:themeColor="text1" w:themeTint="80"/>
        <w:sz w:val="20"/>
        <w:szCs w:val="20"/>
      </w:rPr>
    </w:pPr>
    <w:r w:rsidRPr="0044043A">
      <w:rPr>
        <w:rFonts w:ascii="Baskerville Display PT" w:hAnsi="Baskerville Display PT" w:cs="Times New Roman"/>
        <w:color w:val="7F7F7F" w:themeColor="text1" w:themeTint="80"/>
        <w:sz w:val="20"/>
        <w:szCs w:val="20"/>
      </w:rPr>
      <w:t xml:space="preserve">www.thomasmore.qc.ca </w:t>
    </w:r>
  </w:p>
  <w:p w14:paraId="1CE7B610" w14:textId="77777777" w:rsidR="00D02400" w:rsidRPr="0044043A" w:rsidRDefault="00D02400" w:rsidP="00D02400">
    <w:pPr>
      <w:pStyle w:val="Footer"/>
      <w:jc w:val="center"/>
      <w:rPr>
        <w:rFonts w:ascii="Baskerville Display PT" w:hAnsi="Baskerville Display PT" w:cs="Times New Roman"/>
        <w:color w:val="7F7F7F" w:themeColor="text1" w:themeTint="80"/>
        <w:sz w:val="20"/>
        <w:szCs w:val="20"/>
      </w:rPr>
    </w:pPr>
    <w:r w:rsidRPr="0044043A">
      <w:rPr>
        <w:rFonts w:ascii="Baskerville Display PT" w:hAnsi="Baskerville Display PT" w:cs="Times New Roman"/>
        <w:color w:val="7F7F7F" w:themeColor="text1" w:themeTint="80"/>
        <w:sz w:val="20"/>
        <w:szCs w:val="20"/>
      </w:rPr>
      <w:t>3405 ATWATER AVENUE • MONTREAL, QC, H3H 1Y2</w:t>
    </w:r>
  </w:p>
  <w:p w14:paraId="00403A24" w14:textId="77777777" w:rsidR="00D02400" w:rsidRPr="0044043A" w:rsidRDefault="00D02400" w:rsidP="00D02400">
    <w:pPr>
      <w:pStyle w:val="Footer"/>
      <w:jc w:val="center"/>
      <w:rPr>
        <w:rFonts w:ascii="Baskerville Display PT" w:hAnsi="Baskerville Display PT" w:cs="Times New Roman"/>
        <w:color w:val="7F7F7F" w:themeColor="text1" w:themeTint="80"/>
        <w:sz w:val="20"/>
        <w:szCs w:val="20"/>
      </w:rPr>
    </w:pPr>
    <w:r w:rsidRPr="0044043A">
      <w:rPr>
        <w:rFonts w:ascii="Baskerville Display PT" w:hAnsi="Baskerville Display PT" w:cs="Times New Roman"/>
        <w:color w:val="7F7F7F" w:themeColor="text1" w:themeTint="80"/>
        <w:sz w:val="20"/>
        <w:szCs w:val="20"/>
      </w:rPr>
      <w:t>TEL.:514 935-9585    EMAIL: info@thomasmore.qc.ca</w:t>
    </w:r>
  </w:p>
  <w:p w14:paraId="3B031EA4" w14:textId="77777777" w:rsidR="00D02400" w:rsidRDefault="00D02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003B7" w14:textId="77777777" w:rsidR="00E2032A" w:rsidRDefault="00E2032A" w:rsidP="00D02400">
      <w:r>
        <w:separator/>
      </w:r>
    </w:p>
  </w:footnote>
  <w:footnote w:type="continuationSeparator" w:id="0">
    <w:p w14:paraId="4AC1C57C" w14:textId="77777777" w:rsidR="00E2032A" w:rsidRDefault="00E2032A" w:rsidP="00D02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C9B1" w14:textId="77777777" w:rsidR="00D02400" w:rsidRDefault="00D02400" w:rsidP="00D02400">
    <w:pPr>
      <w:pStyle w:val="Header"/>
      <w:jc w:val="center"/>
    </w:pPr>
    <w:r>
      <w:rPr>
        <w:noProof/>
      </w:rPr>
      <w:drawing>
        <wp:inline distT="0" distB="0" distL="0" distR="0" wp14:anchorId="1D052C15" wp14:editId="6A78DB65">
          <wp:extent cx="2621185" cy="685800"/>
          <wp:effectExtent l="0" t="0" r="8255" b="0"/>
          <wp:docPr id="1782798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1487" cy="688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4712F"/>
    <w:multiLevelType w:val="hybridMultilevel"/>
    <w:tmpl w:val="EE387758"/>
    <w:lvl w:ilvl="0" w:tplc="A02E96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42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00"/>
    <w:rsid w:val="00023B9F"/>
    <w:rsid w:val="000667F8"/>
    <w:rsid w:val="000B6F66"/>
    <w:rsid w:val="00182287"/>
    <w:rsid w:val="001E0441"/>
    <w:rsid w:val="00337602"/>
    <w:rsid w:val="00387509"/>
    <w:rsid w:val="004B5A3E"/>
    <w:rsid w:val="00546809"/>
    <w:rsid w:val="00703553"/>
    <w:rsid w:val="007D1F09"/>
    <w:rsid w:val="00843424"/>
    <w:rsid w:val="008E391D"/>
    <w:rsid w:val="009C300C"/>
    <w:rsid w:val="00A4106E"/>
    <w:rsid w:val="00B55250"/>
    <w:rsid w:val="00CC2EA4"/>
    <w:rsid w:val="00D00E74"/>
    <w:rsid w:val="00D02400"/>
    <w:rsid w:val="00DB70A9"/>
    <w:rsid w:val="00E01E3D"/>
    <w:rsid w:val="00E2032A"/>
    <w:rsid w:val="00E43478"/>
    <w:rsid w:val="00F0257B"/>
    <w:rsid w:val="00F716DD"/>
    <w:rsid w:val="00FB53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ECF6"/>
  <w15:chartTrackingRefBased/>
  <w15:docId w15:val="{344BFD24-E8D8-0B43-9BDB-60326E74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2400"/>
    <w:pPr>
      <w:spacing w:before="100" w:beforeAutospacing="1" w:after="100" w:afterAutospacing="1"/>
    </w:pPr>
    <w:rPr>
      <w:rFonts w:eastAsia="Times New Roman" w:cs="Times New Roman"/>
      <w:kern w:val="0"/>
      <w14:ligatures w14:val="none"/>
    </w:rPr>
  </w:style>
  <w:style w:type="character" w:customStyle="1" w:styleId="apple-converted-space">
    <w:name w:val="apple-converted-space"/>
    <w:basedOn w:val="DefaultParagraphFont"/>
    <w:rsid w:val="00D02400"/>
  </w:style>
  <w:style w:type="paragraph" w:styleId="NoSpacing">
    <w:name w:val="No Spacing"/>
    <w:uiPriority w:val="1"/>
    <w:qFormat/>
    <w:rsid w:val="00D02400"/>
  </w:style>
  <w:style w:type="paragraph" w:styleId="Header">
    <w:name w:val="header"/>
    <w:basedOn w:val="Normal"/>
    <w:link w:val="HeaderChar"/>
    <w:uiPriority w:val="99"/>
    <w:unhideWhenUsed/>
    <w:rsid w:val="00D02400"/>
    <w:pPr>
      <w:tabs>
        <w:tab w:val="center" w:pos="4680"/>
        <w:tab w:val="right" w:pos="9360"/>
      </w:tabs>
    </w:pPr>
  </w:style>
  <w:style w:type="character" w:customStyle="1" w:styleId="HeaderChar">
    <w:name w:val="Header Char"/>
    <w:basedOn w:val="DefaultParagraphFont"/>
    <w:link w:val="Header"/>
    <w:uiPriority w:val="99"/>
    <w:rsid w:val="00D02400"/>
  </w:style>
  <w:style w:type="paragraph" w:styleId="Footer">
    <w:name w:val="footer"/>
    <w:basedOn w:val="Normal"/>
    <w:link w:val="FooterChar"/>
    <w:uiPriority w:val="99"/>
    <w:unhideWhenUsed/>
    <w:rsid w:val="00D02400"/>
    <w:pPr>
      <w:tabs>
        <w:tab w:val="center" w:pos="4680"/>
        <w:tab w:val="right" w:pos="9360"/>
      </w:tabs>
    </w:pPr>
  </w:style>
  <w:style w:type="character" w:customStyle="1" w:styleId="FooterChar">
    <w:name w:val="Footer Char"/>
    <w:basedOn w:val="DefaultParagraphFont"/>
    <w:link w:val="Footer"/>
    <w:uiPriority w:val="99"/>
    <w:rsid w:val="00D02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45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Vietri</dc:creator>
  <cp:keywords/>
  <dc:description/>
  <cp:lastModifiedBy>Marleigh Greaney</cp:lastModifiedBy>
  <cp:revision>8</cp:revision>
  <dcterms:created xsi:type="dcterms:W3CDTF">2026-04-08T17:47:00Z</dcterms:created>
  <dcterms:modified xsi:type="dcterms:W3CDTF">2026-04-08T18:04:00Z</dcterms:modified>
</cp:coreProperties>
</file>