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086F9" w14:textId="77777777" w:rsidR="0072578A" w:rsidRPr="0072578A" w:rsidRDefault="0072578A" w:rsidP="0072578A">
      <w:pPr>
        <w:rPr>
          <w:rFonts w:ascii="Times New Roman" w:hAnsi="Times New Roman" w:cs="Times New Roman"/>
          <w:lang w:val="fr-CA"/>
        </w:rPr>
      </w:pPr>
    </w:p>
    <w:p w14:paraId="052317A6" w14:textId="01AAA3E7" w:rsidR="0072578A" w:rsidRPr="00F44684" w:rsidRDefault="00EF78AD" w:rsidP="0072578A">
      <w:pPr>
        <w:pStyle w:val="NoSpacing"/>
        <w:jc w:val="center"/>
        <w:rPr>
          <w:rFonts w:cs="Times New Roman"/>
          <w:b/>
          <w:bCs/>
          <w:lang w:val="fr-CA"/>
        </w:rPr>
      </w:pPr>
      <w:r w:rsidRPr="00D972EC">
        <w:rPr>
          <w:rFonts w:cs="Times New Roman"/>
          <w:b/>
          <w:bCs/>
          <w:lang w:val="fr-CA"/>
        </w:rPr>
        <w:t xml:space="preserve">Occasion d'emploi </w:t>
      </w:r>
      <w:r w:rsidR="0072578A" w:rsidRPr="00F44684">
        <w:rPr>
          <w:rFonts w:cs="Times New Roman"/>
          <w:b/>
          <w:bCs/>
          <w:lang w:val="fr-CA"/>
        </w:rPr>
        <w:t>pour les jeunes</w:t>
      </w:r>
    </w:p>
    <w:p w14:paraId="263F33EA" w14:textId="65E67249" w:rsidR="0072578A" w:rsidRPr="0072578A" w:rsidRDefault="0072578A" w:rsidP="0072578A">
      <w:pPr>
        <w:pStyle w:val="NoSpacing"/>
        <w:jc w:val="center"/>
        <w:rPr>
          <w:rFonts w:cs="Times New Roman"/>
          <w:b/>
          <w:bCs/>
          <w:lang w:val="fr-CA"/>
        </w:rPr>
      </w:pPr>
      <w:r w:rsidRPr="0072578A">
        <w:rPr>
          <w:rFonts w:cs="Times New Roman"/>
          <w:b/>
          <w:bCs/>
          <w:lang w:val="fr-CA"/>
        </w:rPr>
        <w:t xml:space="preserve">Adjoint administratif / Adjointe administrative </w:t>
      </w:r>
      <w:r w:rsidR="00F44684">
        <w:rPr>
          <w:rFonts w:cs="Times New Roman"/>
          <w:b/>
          <w:bCs/>
          <w:lang w:val="fr-CA"/>
        </w:rPr>
        <w:t>(A</w:t>
      </w:r>
      <w:r w:rsidRPr="0072578A">
        <w:rPr>
          <w:rFonts w:cs="Times New Roman"/>
          <w:b/>
          <w:bCs/>
          <w:lang w:val="fr-CA"/>
        </w:rPr>
        <w:t>ffaires académiques</w:t>
      </w:r>
      <w:r w:rsidR="00F44684">
        <w:rPr>
          <w:rFonts w:cs="Times New Roman"/>
          <w:b/>
          <w:bCs/>
          <w:lang w:val="fr-CA"/>
        </w:rPr>
        <w:t>)</w:t>
      </w:r>
    </w:p>
    <w:p w14:paraId="61B76568" w14:textId="77777777" w:rsidR="0072578A" w:rsidRPr="0072578A" w:rsidRDefault="0072578A" w:rsidP="0072578A">
      <w:pPr>
        <w:rPr>
          <w:rFonts w:ascii="Times New Roman" w:hAnsi="Times New Roman" w:cs="Times New Roman"/>
          <w:lang w:val="fr-CA"/>
        </w:rPr>
      </w:pPr>
    </w:p>
    <w:p w14:paraId="2A287B68" w14:textId="7D6878D5" w:rsidR="0072578A" w:rsidRPr="0072578A" w:rsidRDefault="0072578A" w:rsidP="0072578A">
      <w:pPr>
        <w:rPr>
          <w:rFonts w:ascii="Times New Roman" w:hAnsi="Times New Roman" w:cs="Times New Roman"/>
          <w:b/>
          <w:bCs/>
          <w:lang w:val="fr-CA"/>
        </w:rPr>
      </w:pPr>
      <w:r w:rsidRPr="0072578A">
        <w:rPr>
          <w:rFonts w:ascii="Times New Roman" w:hAnsi="Times New Roman" w:cs="Times New Roman"/>
          <w:b/>
          <w:bCs/>
          <w:lang w:val="fr-CA"/>
        </w:rPr>
        <w:t>Description du poste : </w:t>
      </w:r>
    </w:p>
    <w:p w14:paraId="6E12FB2D" w14:textId="065FC3A4" w:rsidR="0072578A" w:rsidRPr="0072578A" w:rsidRDefault="0072578A" w:rsidP="0072578A">
      <w:pPr>
        <w:rPr>
          <w:rFonts w:ascii="Times New Roman" w:hAnsi="Times New Roman" w:cs="Times New Roman"/>
          <w:lang w:val="fr-CA"/>
        </w:rPr>
      </w:pPr>
      <w:r w:rsidRPr="0072578A">
        <w:rPr>
          <w:rFonts w:ascii="Times New Roman" w:hAnsi="Times New Roman" w:cs="Times New Roman"/>
          <w:lang w:val="fr-CA"/>
        </w:rPr>
        <w:t xml:space="preserve">L’adjoint administratif ou adjointe administrative des affaires académiques jouera un rôle clé dans la préparation de l'année universitaire 2026-2027 de l'Institut Thomas More. Cette personne travaillera en étroite collaboration avec le </w:t>
      </w:r>
      <w:r w:rsidR="00D972EC">
        <w:rPr>
          <w:rFonts w:ascii="Times New Roman" w:hAnsi="Times New Roman" w:cs="Times New Roman"/>
          <w:lang w:val="fr-CA"/>
        </w:rPr>
        <w:t>r</w:t>
      </w:r>
      <w:r w:rsidRPr="0072578A">
        <w:rPr>
          <w:rFonts w:ascii="Times New Roman" w:hAnsi="Times New Roman" w:cs="Times New Roman"/>
          <w:lang w:val="fr-CA"/>
        </w:rPr>
        <w:t>esponsable des affaires académiques et des opérations, en apportant son soutien aux initiatives de marketing, à la préparation des matériels de cours et à la planification stratégique afin d'optimiser les inscriptions pour la rentrée. L'étudiant sera un membre actif de l'équipe, apportant des données et des idées lors des réunions régulières du personnel et des comités afin de contribuer à l'élaboration et à l'amélioration des politiques académiques stratégiques et des procédures opérationnelles de l'Institut. Ce poste exige de solides compétences en communication et en informatique, ainsi qu'une grande capacité d'adaptation et des compétences en résolution de problèmes pour faire face aux changements de priorités et d'activités en fonction des tendances des inscriptions.</w:t>
      </w:r>
    </w:p>
    <w:p w14:paraId="693AE89A" w14:textId="77777777" w:rsidR="0072578A" w:rsidRPr="0072578A" w:rsidRDefault="0072578A" w:rsidP="0072578A">
      <w:pPr>
        <w:rPr>
          <w:rFonts w:ascii="Times New Roman" w:hAnsi="Times New Roman" w:cs="Times New Roman"/>
          <w:b/>
          <w:bCs/>
          <w:lang w:val="fr-CA"/>
        </w:rPr>
      </w:pPr>
      <w:r w:rsidRPr="0072578A">
        <w:rPr>
          <w:rFonts w:ascii="Times New Roman" w:hAnsi="Times New Roman" w:cs="Times New Roman"/>
          <w:b/>
          <w:bCs/>
          <w:lang w:val="fr-CA"/>
        </w:rPr>
        <w:t>Responsabilités :</w:t>
      </w:r>
    </w:p>
    <w:p w14:paraId="13FA5482" w14:textId="2B45E822" w:rsidR="0072578A" w:rsidRPr="0072578A" w:rsidRDefault="0072578A" w:rsidP="0072578A">
      <w:pPr>
        <w:rPr>
          <w:rFonts w:ascii="Times New Roman" w:hAnsi="Times New Roman" w:cs="Times New Roman"/>
          <w:lang w:val="fr-CA"/>
        </w:rPr>
      </w:pPr>
      <w:r w:rsidRPr="0072578A">
        <w:rPr>
          <w:rFonts w:ascii="Times New Roman" w:hAnsi="Times New Roman" w:cs="Times New Roman"/>
          <w:b/>
          <w:bCs/>
          <w:lang w:val="fr-CA"/>
        </w:rPr>
        <w:t>1. Création et diffusion de contenus promotionnels :</w:t>
      </w:r>
      <w:r w:rsidRPr="0072578A">
        <w:rPr>
          <w:rFonts w:ascii="Times New Roman" w:hAnsi="Times New Roman" w:cs="Times New Roman"/>
          <w:lang w:val="fr-CA"/>
        </w:rPr>
        <w:t xml:space="preserve"> Concevoir et produire divers types de contenu</w:t>
      </w:r>
      <w:r>
        <w:rPr>
          <w:rFonts w:ascii="Times New Roman" w:hAnsi="Times New Roman" w:cs="Times New Roman"/>
          <w:lang w:val="fr-CA"/>
        </w:rPr>
        <w:t>s</w:t>
      </w:r>
      <w:r w:rsidRPr="0072578A">
        <w:rPr>
          <w:rFonts w:ascii="Times New Roman" w:hAnsi="Times New Roman" w:cs="Times New Roman"/>
          <w:lang w:val="fr-CA"/>
        </w:rPr>
        <w:t xml:space="preserve"> promotionnel</w:t>
      </w:r>
      <w:r>
        <w:rPr>
          <w:rFonts w:ascii="Times New Roman" w:hAnsi="Times New Roman" w:cs="Times New Roman"/>
          <w:lang w:val="fr-CA"/>
        </w:rPr>
        <w:t>s</w:t>
      </w:r>
      <w:r w:rsidRPr="0072578A">
        <w:rPr>
          <w:rFonts w:ascii="Times New Roman" w:hAnsi="Times New Roman" w:cs="Times New Roman"/>
          <w:lang w:val="fr-CA"/>
        </w:rPr>
        <w:t>, notamment des ressources numériques (publications sur les réseaux sociaux), des affiches et des dépliants, en utilisant des approches créatives et des outils numériques appropriés. Coordonner la diffusion de ces supports.</w:t>
      </w:r>
    </w:p>
    <w:p w14:paraId="0588BCAC" w14:textId="77777777" w:rsidR="0072578A" w:rsidRPr="0072578A" w:rsidRDefault="0072578A" w:rsidP="0072578A">
      <w:pPr>
        <w:rPr>
          <w:rFonts w:ascii="Times New Roman" w:hAnsi="Times New Roman" w:cs="Times New Roman"/>
          <w:lang w:val="fr-CA"/>
        </w:rPr>
      </w:pPr>
      <w:r w:rsidRPr="0072578A">
        <w:rPr>
          <w:rFonts w:ascii="Times New Roman" w:hAnsi="Times New Roman" w:cs="Times New Roman"/>
          <w:b/>
          <w:bCs/>
          <w:lang w:val="fr-CA"/>
        </w:rPr>
        <w:t>2. Sensibilisation communautaire et développement de partenariats</w:t>
      </w:r>
      <w:r w:rsidRPr="0072578A">
        <w:rPr>
          <w:rFonts w:ascii="Times New Roman" w:hAnsi="Times New Roman" w:cs="Times New Roman"/>
          <w:lang w:val="fr-CA"/>
        </w:rPr>
        <w:t xml:space="preserve"> : Participer activement aux initiatives d’engagement communautaire, notamment en identifiant et en contactant de nouvelles organisations externes et en contribuant à développer et à entretenir les partenariats institutionnels existants, en faisant preuve de solides compétences en communication et de la capacité d'adapter les messages à des publics divers. </w:t>
      </w:r>
    </w:p>
    <w:p w14:paraId="69BAC3DC" w14:textId="1176F9E1" w:rsidR="0072578A" w:rsidRPr="0072578A" w:rsidRDefault="0072578A" w:rsidP="0072578A">
      <w:pPr>
        <w:rPr>
          <w:rFonts w:ascii="Times New Roman" w:hAnsi="Times New Roman" w:cs="Times New Roman"/>
          <w:lang w:val="fr-CA"/>
        </w:rPr>
      </w:pPr>
      <w:r w:rsidRPr="0072578A">
        <w:rPr>
          <w:rFonts w:ascii="Times New Roman" w:hAnsi="Times New Roman" w:cs="Times New Roman"/>
          <w:b/>
          <w:bCs/>
          <w:lang w:val="fr-CA"/>
        </w:rPr>
        <w:t>3. Sensibilisation des étudiants :</w:t>
      </w:r>
      <w:r w:rsidRPr="0072578A">
        <w:rPr>
          <w:rFonts w:ascii="Times New Roman" w:hAnsi="Times New Roman" w:cs="Times New Roman"/>
          <w:lang w:val="fr-CA"/>
        </w:rPr>
        <w:t xml:space="preserve"> mener des actions de sensibilisation ciblées (par exemple, </w:t>
      </w:r>
      <w:r w:rsidR="00ED3A10" w:rsidRPr="0072578A">
        <w:rPr>
          <w:rFonts w:ascii="Times New Roman" w:hAnsi="Times New Roman" w:cs="Times New Roman"/>
          <w:lang w:val="fr-CA"/>
        </w:rPr>
        <w:t>courriels</w:t>
      </w:r>
      <w:r w:rsidRPr="0072578A">
        <w:rPr>
          <w:rFonts w:ascii="Times New Roman" w:hAnsi="Times New Roman" w:cs="Times New Roman"/>
          <w:lang w:val="fr-CA"/>
        </w:rPr>
        <w:t xml:space="preserve"> personnalisés, appels téléphoniques) auprès des participants potentiels afin de faire connaître l'Institut et de contribuer directement à l'augmentation des inscriptions pour le semestre d'automne 2026. </w:t>
      </w:r>
    </w:p>
    <w:p w14:paraId="3CF8C3A9" w14:textId="77777777" w:rsidR="0072578A" w:rsidRPr="0072578A" w:rsidRDefault="0072578A" w:rsidP="0072578A">
      <w:pPr>
        <w:rPr>
          <w:rFonts w:ascii="Times New Roman" w:hAnsi="Times New Roman" w:cs="Times New Roman"/>
          <w:lang w:val="fr-CA"/>
        </w:rPr>
      </w:pPr>
      <w:r w:rsidRPr="0072578A">
        <w:rPr>
          <w:rFonts w:ascii="Times New Roman" w:hAnsi="Times New Roman" w:cs="Times New Roman"/>
          <w:b/>
          <w:bCs/>
          <w:lang w:val="fr-CA"/>
        </w:rPr>
        <w:t>4. Préparation du matériel pédagogique :</w:t>
      </w:r>
      <w:r w:rsidRPr="0072578A">
        <w:rPr>
          <w:rFonts w:ascii="Times New Roman" w:hAnsi="Times New Roman" w:cs="Times New Roman"/>
          <w:lang w:val="fr-CA"/>
        </w:rPr>
        <w:t xml:space="preserve"> Préparer et produire des dossiers de lecture pour les cours, en format numérique et sur papier, en mettant à profit de solides compétences techniques et numériques pour gérer divers formats de fichiers et répondre aux exigences en matière de contenu. </w:t>
      </w:r>
    </w:p>
    <w:p w14:paraId="2E770416" w14:textId="77777777" w:rsidR="0072578A" w:rsidRPr="0072578A" w:rsidRDefault="0072578A" w:rsidP="0072578A">
      <w:pPr>
        <w:rPr>
          <w:rFonts w:ascii="Times New Roman" w:hAnsi="Times New Roman" w:cs="Times New Roman"/>
          <w:lang w:val="fr-CA"/>
        </w:rPr>
      </w:pPr>
      <w:r w:rsidRPr="0072578A">
        <w:rPr>
          <w:rFonts w:ascii="Times New Roman" w:hAnsi="Times New Roman" w:cs="Times New Roman"/>
          <w:b/>
          <w:bCs/>
          <w:lang w:val="fr-CA"/>
        </w:rPr>
        <w:lastRenderedPageBreak/>
        <w:t>5. Communication avec les enseignants et les étudiants :</w:t>
      </w:r>
      <w:r w:rsidRPr="0072578A">
        <w:rPr>
          <w:rFonts w:ascii="Times New Roman" w:hAnsi="Times New Roman" w:cs="Times New Roman"/>
          <w:lang w:val="fr-CA"/>
        </w:rPr>
        <w:t xml:space="preserve"> Préparer et distribuer des dossiers de communication standardisés aux étudiants et aux enseignants, en veillant à ce qu’ils reçoivent des informations précises et en temps opportun, ainsi que toutes les lectures obligatoires et le matériel pédagogique requis. </w:t>
      </w:r>
    </w:p>
    <w:p w14:paraId="26E483BB" w14:textId="77777777" w:rsidR="0072578A" w:rsidRPr="0072578A" w:rsidRDefault="0072578A" w:rsidP="0072578A">
      <w:pPr>
        <w:rPr>
          <w:rFonts w:ascii="Times New Roman" w:hAnsi="Times New Roman" w:cs="Times New Roman"/>
          <w:lang w:val="fr-CA"/>
        </w:rPr>
      </w:pPr>
      <w:r w:rsidRPr="0072578A">
        <w:rPr>
          <w:rFonts w:ascii="Times New Roman" w:hAnsi="Times New Roman" w:cs="Times New Roman"/>
          <w:b/>
          <w:bCs/>
          <w:lang w:val="fr-CA"/>
        </w:rPr>
        <w:t>6. Suivi des inscriptions et analyse des enquêtes :</w:t>
      </w:r>
      <w:r w:rsidRPr="0072578A">
        <w:rPr>
          <w:rFonts w:ascii="Times New Roman" w:hAnsi="Times New Roman" w:cs="Times New Roman"/>
          <w:lang w:val="fr-CA"/>
        </w:rPr>
        <w:t xml:space="preserve"> générer des rapports d'inscription réguliers en s'appuyant sur des compétences de base en résolution de problèmes pour identifier des tendances, fournir des informations exploitables permettant de suivre et de surveiller les tendances en matière d'inscriptions, et orienter les stratégies de marketing. Compiler, organiser et contribuer à l'analyse des enquêtes auprès des participants et des retours d'étudiants afin de soutenir l'amélioration continue de la conception et de la prestation des cours.</w:t>
      </w:r>
    </w:p>
    <w:p w14:paraId="279E5834" w14:textId="77777777" w:rsidR="0072578A" w:rsidRPr="0072578A" w:rsidRDefault="0072578A" w:rsidP="0072578A">
      <w:pPr>
        <w:rPr>
          <w:rFonts w:ascii="Times New Roman" w:hAnsi="Times New Roman" w:cs="Times New Roman"/>
        </w:rPr>
      </w:pPr>
      <w:r w:rsidRPr="0072578A">
        <w:rPr>
          <w:rFonts w:ascii="Times New Roman" w:hAnsi="Times New Roman" w:cs="Times New Roman"/>
          <w:b/>
          <w:bCs/>
        </w:rPr>
        <w:t>Exigences :</w:t>
      </w:r>
    </w:p>
    <w:p w14:paraId="00AA905F" w14:textId="531FFEDF" w:rsidR="0072578A" w:rsidRPr="0072578A" w:rsidRDefault="0072578A" w:rsidP="0072578A">
      <w:pPr>
        <w:numPr>
          <w:ilvl w:val="0"/>
          <w:numId w:val="1"/>
        </w:numPr>
        <w:rPr>
          <w:rFonts w:ascii="Times New Roman" w:hAnsi="Times New Roman" w:cs="Times New Roman"/>
          <w:lang w:val="fr-CA"/>
        </w:rPr>
      </w:pPr>
      <w:r>
        <w:rPr>
          <w:rFonts w:ascii="Times New Roman" w:hAnsi="Times New Roman" w:cs="Times New Roman"/>
          <w:lang w:val="fr-CA"/>
        </w:rPr>
        <w:t xml:space="preserve">Expérience avec </w:t>
      </w:r>
      <w:r w:rsidRPr="0072578A">
        <w:rPr>
          <w:rFonts w:ascii="Times New Roman" w:hAnsi="Times New Roman" w:cs="Times New Roman"/>
          <w:lang w:val="fr-CA"/>
        </w:rPr>
        <w:t>WordPress, Excel et Word ;</w:t>
      </w:r>
    </w:p>
    <w:p w14:paraId="2A7138F2" w14:textId="77777777" w:rsidR="0072578A" w:rsidRPr="0072578A" w:rsidRDefault="0072578A" w:rsidP="0072578A">
      <w:pPr>
        <w:numPr>
          <w:ilvl w:val="0"/>
          <w:numId w:val="1"/>
        </w:numPr>
        <w:rPr>
          <w:rFonts w:ascii="Times New Roman" w:hAnsi="Times New Roman" w:cs="Times New Roman"/>
          <w:lang w:val="fr-CA"/>
        </w:rPr>
      </w:pPr>
      <w:r w:rsidRPr="0072578A">
        <w:rPr>
          <w:rFonts w:ascii="Times New Roman" w:hAnsi="Times New Roman" w:cs="Times New Roman"/>
          <w:lang w:val="fr-CA"/>
        </w:rPr>
        <w:t>Maîtrise professionnelle de l'anglais ; la maîtrise du français est un atout ;</w:t>
      </w:r>
    </w:p>
    <w:p w14:paraId="54A26ABD" w14:textId="77777777" w:rsidR="0072578A" w:rsidRPr="0072578A" w:rsidRDefault="0072578A" w:rsidP="0072578A">
      <w:pPr>
        <w:numPr>
          <w:ilvl w:val="0"/>
          <w:numId w:val="1"/>
        </w:numPr>
        <w:rPr>
          <w:rFonts w:ascii="Times New Roman" w:hAnsi="Times New Roman" w:cs="Times New Roman"/>
          <w:lang w:val="fr-CA"/>
        </w:rPr>
      </w:pPr>
      <w:r w:rsidRPr="0072578A">
        <w:rPr>
          <w:rFonts w:ascii="Times New Roman" w:hAnsi="Times New Roman" w:cs="Times New Roman"/>
          <w:lang w:val="fr-CA"/>
        </w:rPr>
        <w:t>Être actuellement inscrit.e dans un programme d'études postsecondaires ;</w:t>
      </w:r>
    </w:p>
    <w:p w14:paraId="75E5BD4B" w14:textId="77777777" w:rsidR="0072578A" w:rsidRPr="0072578A" w:rsidRDefault="0072578A" w:rsidP="0072578A">
      <w:pPr>
        <w:numPr>
          <w:ilvl w:val="0"/>
          <w:numId w:val="1"/>
        </w:numPr>
        <w:rPr>
          <w:rFonts w:ascii="Times New Roman" w:hAnsi="Times New Roman" w:cs="Times New Roman"/>
          <w:lang w:val="fr-CA"/>
        </w:rPr>
      </w:pPr>
      <w:r w:rsidRPr="0072578A">
        <w:rPr>
          <w:rFonts w:ascii="Times New Roman" w:hAnsi="Times New Roman" w:cs="Times New Roman"/>
          <w:lang w:val="fr-CA"/>
        </w:rPr>
        <w:t>Esprit d'équipe et excellentes compétences en communication ;</w:t>
      </w:r>
    </w:p>
    <w:p w14:paraId="099BECAC" w14:textId="4B913D55" w:rsidR="0072578A" w:rsidRPr="0072578A" w:rsidRDefault="00381C0D" w:rsidP="0072578A">
      <w:pPr>
        <w:numPr>
          <w:ilvl w:val="0"/>
          <w:numId w:val="1"/>
        </w:numPr>
        <w:rPr>
          <w:rFonts w:ascii="Times New Roman" w:hAnsi="Times New Roman" w:cs="Times New Roman"/>
          <w:lang w:val="fr-CA"/>
        </w:rPr>
      </w:pPr>
      <w:r>
        <w:rPr>
          <w:rFonts w:ascii="Times New Roman" w:hAnsi="Times New Roman" w:cs="Times New Roman"/>
          <w:lang w:val="fr-CA"/>
        </w:rPr>
        <w:t>Ê</w:t>
      </w:r>
      <w:r w:rsidR="0072578A" w:rsidRPr="0072578A">
        <w:rPr>
          <w:rFonts w:ascii="Times New Roman" w:hAnsi="Times New Roman" w:cs="Times New Roman"/>
          <w:lang w:val="fr-CA"/>
        </w:rPr>
        <w:t>tre âgé de 30 ans ou moins à la date de début du contrat et être citoyen canadien ou résident permanent.</w:t>
      </w:r>
    </w:p>
    <w:p w14:paraId="3DD330DE" w14:textId="77777777" w:rsidR="0072578A" w:rsidRPr="0072578A" w:rsidRDefault="0072578A" w:rsidP="0072578A">
      <w:pPr>
        <w:rPr>
          <w:rFonts w:ascii="Times New Roman" w:hAnsi="Times New Roman" w:cs="Times New Roman"/>
          <w:lang w:val="fr-CA"/>
        </w:rPr>
      </w:pPr>
      <w:r w:rsidRPr="0072578A">
        <w:rPr>
          <w:rFonts w:ascii="Times New Roman" w:hAnsi="Times New Roman" w:cs="Times New Roman"/>
          <w:b/>
          <w:bCs/>
          <w:lang w:val="fr-CA"/>
        </w:rPr>
        <w:t>Détails :</w:t>
      </w:r>
    </w:p>
    <w:p w14:paraId="6A0678D5" w14:textId="77777777" w:rsidR="0072578A" w:rsidRPr="0072578A" w:rsidRDefault="0072578A" w:rsidP="0072578A">
      <w:pPr>
        <w:rPr>
          <w:rFonts w:ascii="Times New Roman" w:hAnsi="Times New Roman" w:cs="Times New Roman"/>
          <w:lang w:val="fr-CA"/>
        </w:rPr>
      </w:pPr>
      <w:r w:rsidRPr="0072578A">
        <w:rPr>
          <w:rFonts w:ascii="Times New Roman" w:hAnsi="Times New Roman" w:cs="Times New Roman"/>
          <w:lang w:val="fr-CA"/>
        </w:rPr>
        <w:t>Durée : poste d'été de 8 semaines</w:t>
      </w:r>
    </w:p>
    <w:p w14:paraId="15566876" w14:textId="77777777" w:rsidR="0072578A" w:rsidRPr="0072578A" w:rsidRDefault="0072578A" w:rsidP="0072578A">
      <w:pPr>
        <w:rPr>
          <w:rFonts w:ascii="Times New Roman" w:hAnsi="Times New Roman" w:cs="Times New Roman"/>
          <w:lang w:val="fr-CA"/>
        </w:rPr>
      </w:pPr>
      <w:r w:rsidRPr="0072578A">
        <w:rPr>
          <w:rFonts w:ascii="Times New Roman" w:hAnsi="Times New Roman" w:cs="Times New Roman"/>
          <w:lang w:val="fr-CA"/>
        </w:rPr>
        <w:t>Horaires : 35 heures par semaine</w:t>
      </w:r>
    </w:p>
    <w:p w14:paraId="2EF22B9E" w14:textId="77777777" w:rsidR="0072578A" w:rsidRPr="0072578A" w:rsidRDefault="0072578A" w:rsidP="0072578A">
      <w:pPr>
        <w:rPr>
          <w:rFonts w:ascii="Times New Roman" w:hAnsi="Times New Roman" w:cs="Times New Roman"/>
          <w:lang w:val="fr-CA"/>
        </w:rPr>
      </w:pPr>
      <w:r w:rsidRPr="0072578A">
        <w:rPr>
          <w:rFonts w:ascii="Times New Roman" w:hAnsi="Times New Roman" w:cs="Times New Roman"/>
          <w:lang w:val="fr-CA"/>
        </w:rPr>
        <w:t>Fourchette salariale : 19 $/heure</w:t>
      </w:r>
    </w:p>
    <w:p w14:paraId="1B802172" w14:textId="48F1A0D1" w:rsidR="0072578A" w:rsidRPr="0072578A" w:rsidRDefault="0072578A" w:rsidP="0072578A">
      <w:pPr>
        <w:rPr>
          <w:rFonts w:ascii="Times New Roman" w:hAnsi="Times New Roman" w:cs="Times New Roman"/>
          <w:lang w:val="fr-CA"/>
        </w:rPr>
      </w:pPr>
      <w:r w:rsidRPr="0072578A">
        <w:rPr>
          <w:rFonts w:ascii="Times New Roman" w:hAnsi="Times New Roman" w:cs="Times New Roman"/>
          <w:lang w:val="fr-CA"/>
        </w:rPr>
        <w:t xml:space="preserve">Lieu : </w:t>
      </w:r>
      <w:r>
        <w:rPr>
          <w:rFonts w:ascii="Times New Roman" w:hAnsi="Times New Roman" w:cs="Times New Roman"/>
          <w:lang w:val="fr-CA"/>
        </w:rPr>
        <w:t>T</w:t>
      </w:r>
      <w:r w:rsidRPr="0072578A">
        <w:rPr>
          <w:rFonts w:ascii="Times New Roman" w:hAnsi="Times New Roman" w:cs="Times New Roman"/>
          <w:lang w:val="fr-CA"/>
        </w:rPr>
        <w:t>ravail au bureau.</w:t>
      </w:r>
    </w:p>
    <w:p w14:paraId="1D8FCC1C" w14:textId="77777777" w:rsidR="0072578A" w:rsidRPr="0072578A" w:rsidRDefault="0072578A" w:rsidP="0072578A">
      <w:pPr>
        <w:rPr>
          <w:rFonts w:ascii="Times New Roman" w:hAnsi="Times New Roman" w:cs="Times New Roman"/>
          <w:lang w:val="fr-CA"/>
        </w:rPr>
      </w:pPr>
      <w:r w:rsidRPr="0072578A">
        <w:rPr>
          <w:rFonts w:ascii="Times New Roman" w:hAnsi="Times New Roman" w:cs="Times New Roman"/>
          <w:lang w:val="fr-CA"/>
        </w:rPr>
        <w:t>Date de début : 18 mai 2026</w:t>
      </w:r>
    </w:p>
    <w:p w14:paraId="309622C4" w14:textId="77777777" w:rsidR="0072578A" w:rsidRPr="0072578A" w:rsidRDefault="0072578A" w:rsidP="0072578A">
      <w:pPr>
        <w:rPr>
          <w:rFonts w:ascii="Times New Roman" w:hAnsi="Times New Roman" w:cs="Times New Roman"/>
          <w:lang w:val="fr-CA"/>
        </w:rPr>
      </w:pPr>
      <w:r w:rsidRPr="0072578A">
        <w:rPr>
          <w:rFonts w:ascii="Times New Roman" w:hAnsi="Times New Roman" w:cs="Times New Roman"/>
          <w:lang w:val="fr-CA"/>
        </w:rPr>
        <w:t>Date limite de candidature : 5 mai 2026</w:t>
      </w:r>
    </w:p>
    <w:p w14:paraId="11A7ED4B" w14:textId="77777777" w:rsidR="0072578A" w:rsidRDefault="0072578A" w:rsidP="0072578A">
      <w:pPr>
        <w:rPr>
          <w:rFonts w:ascii="Times New Roman" w:hAnsi="Times New Roman" w:cs="Times New Roman"/>
          <w:b/>
          <w:bCs/>
          <w:lang w:val="fr-CA"/>
        </w:rPr>
      </w:pPr>
    </w:p>
    <w:p w14:paraId="0AC095D1" w14:textId="78B34D43" w:rsidR="0072578A" w:rsidRPr="0072578A" w:rsidRDefault="0072578A" w:rsidP="0072578A">
      <w:pPr>
        <w:rPr>
          <w:rFonts w:ascii="Times New Roman" w:hAnsi="Times New Roman" w:cs="Times New Roman"/>
          <w:lang w:val="fr-CA"/>
        </w:rPr>
      </w:pPr>
      <w:r w:rsidRPr="0072578A">
        <w:rPr>
          <w:rFonts w:ascii="Times New Roman" w:hAnsi="Times New Roman" w:cs="Times New Roman"/>
          <w:b/>
          <w:bCs/>
          <w:lang w:val="fr-CA"/>
        </w:rPr>
        <w:t>À propos de l'Institut Thomas More :</w:t>
      </w:r>
    </w:p>
    <w:p w14:paraId="194039E3" w14:textId="048B17F4" w:rsidR="0072578A" w:rsidRPr="0072578A" w:rsidRDefault="0072578A" w:rsidP="0072578A">
      <w:pPr>
        <w:rPr>
          <w:rFonts w:ascii="Times New Roman" w:hAnsi="Times New Roman" w:cs="Times New Roman"/>
          <w:lang w:val="fr-CA"/>
        </w:rPr>
      </w:pPr>
      <w:r w:rsidRPr="0072578A">
        <w:rPr>
          <w:rFonts w:ascii="Times New Roman" w:hAnsi="Times New Roman" w:cs="Times New Roman"/>
          <w:lang w:val="fr-CA"/>
        </w:rPr>
        <w:t xml:space="preserve">Fondé en 1945, l’Institut Thomas More est un organisme à but non lucratif basé à Montréal qui se consacre à l’apprentissage tout au long de la vie. Nous proposons des cours de niveau universitaire axés sur la discussion dans le domaine des arts libéraux, dans un environnement </w:t>
      </w:r>
      <w:r w:rsidRPr="0072578A">
        <w:rPr>
          <w:rFonts w:ascii="Times New Roman" w:hAnsi="Times New Roman" w:cs="Times New Roman"/>
          <w:lang w:val="fr-CA"/>
        </w:rPr>
        <w:lastRenderedPageBreak/>
        <w:t xml:space="preserve">accueillant et axé sur la communauté. </w:t>
      </w:r>
      <w:r w:rsidR="00305E6A" w:rsidRPr="00305E6A">
        <w:rPr>
          <w:rFonts w:ascii="Times New Roman" w:hAnsi="Times New Roman" w:cs="Times New Roman"/>
          <w:lang w:val="fr-CA"/>
        </w:rPr>
        <w:t xml:space="preserve">Nos programmes rassemblent des adultes curieux de tous âges, dont beaucoup sont des personnes aînées. </w:t>
      </w:r>
      <w:r w:rsidRPr="0072578A">
        <w:rPr>
          <w:rFonts w:ascii="Times New Roman" w:hAnsi="Times New Roman" w:cs="Times New Roman"/>
          <w:lang w:val="fr-CA"/>
        </w:rPr>
        <w:t>Grâce à nos cours de base et à notre programme pour les aînés, nous créons des espaces qui favorisent la pensée critique, les liens significatifs et un sens profond de l’engagement.</w:t>
      </w:r>
    </w:p>
    <w:p w14:paraId="4FF96D77" w14:textId="77777777" w:rsidR="0072578A" w:rsidRPr="0072578A" w:rsidRDefault="0072578A" w:rsidP="0072578A">
      <w:pPr>
        <w:rPr>
          <w:rFonts w:ascii="Times New Roman" w:hAnsi="Times New Roman" w:cs="Times New Roman"/>
          <w:lang w:val="fr-CA"/>
        </w:rPr>
      </w:pPr>
      <w:r w:rsidRPr="0072578A">
        <w:rPr>
          <w:rFonts w:ascii="Times New Roman" w:hAnsi="Times New Roman" w:cs="Times New Roman"/>
          <w:b/>
          <w:bCs/>
          <w:lang w:val="fr-CA"/>
        </w:rPr>
        <w:t>Engagement en faveur de l'inclusion :</w:t>
      </w:r>
    </w:p>
    <w:p w14:paraId="2EE94A52" w14:textId="77777777" w:rsidR="0072578A" w:rsidRPr="0072578A" w:rsidRDefault="0072578A" w:rsidP="0072578A">
      <w:pPr>
        <w:rPr>
          <w:rFonts w:ascii="Times New Roman" w:hAnsi="Times New Roman" w:cs="Times New Roman"/>
          <w:lang w:val="fr-CA"/>
        </w:rPr>
      </w:pPr>
      <w:r w:rsidRPr="0072578A">
        <w:rPr>
          <w:rFonts w:ascii="Times New Roman" w:hAnsi="Times New Roman" w:cs="Times New Roman"/>
          <w:lang w:val="fr-CA"/>
        </w:rPr>
        <w:t>Nous nous engageons à favoriser un environnement inclusif et respectueux où la diversité des points de vue est valorisée. Nous accueillons les candidatures de personnes de tous horizons, y compris celles issues de communautés sous-représentées, et nous nous efforçons de créer un lieu de travail accessible et solidaire, fondé sur le dialogue et le respect mutuel.</w:t>
      </w:r>
    </w:p>
    <w:p w14:paraId="46D4E855" w14:textId="77777777" w:rsidR="0072578A" w:rsidRPr="0072578A" w:rsidRDefault="0072578A" w:rsidP="0072578A">
      <w:pPr>
        <w:rPr>
          <w:rFonts w:ascii="Times New Roman" w:hAnsi="Times New Roman" w:cs="Times New Roman"/>
          <w:lang w:val="fr-CA"/>
        </w:rPr>
      </w:pPr>
      <w:r w:rsidRPr="0072578A">
        <w:rPr>
          <w:rFonts w:ascii="Times New Roman" w:hAnsi="Times New Roman" w:cs="Times New Roman"/>
          <w:lang w:val="fr-CA"/>
        </w:rPr>
        <w:t>Tous les candidats doivent envoyer leur CV et leur lettre de motivation à : info@thomasmore.qc.ca</w:t>
      </w:r>
    </w:p>
    <w:p w14:paraId="70E1D5B9" w14:textId="724703BA" w:rsidR="0072578A" w:rsidRPr="0072578A" w:rsidRDefault="0072578A" w:rsidP="0072578A">
      <w:pPr>
        <w:rPr>
          <w:rFonts w:ascii="Times New Roman" w:hAnsi="Times New Roman" w:cs="Times New Roman"/>
          <w:lang w:val="fr-CA"/>
        </w:rPr>
      </w:pPr>
      <w:r w:rsidRPr="0072578A">
        <w:rPr>
          <w:rFonts w:ascii="Times New Roman" w:hAnsi="Times New Roman" w:cs="Times New Roman"/>
          <w:lang w:val="fr-CA"/>
        </w:rPr>
        <w:t>Nous remercions tous les candidats intéressés, mais veuillez noter que seuls ceux sélectionnés pour un entretien seront contactés.</w:t>
      </w:r>
    </w:p>
    <w:p w14:paraId="40CD679F" w14:textId="77777777" w:rsidR="00E22267" w:rsidRPr="0072578A" w:rsidRDefault="00E22267">
      <w:pPr>
        <w:rPr>
          <w:rFonts w:ascii="Times New Roman" w:hAnsi="Times New Roman" w:cs="Times New Roman"/>
          <w:lang w:val="fr-CA"/>
        </w:rPr>
      </w:pPr>
    </w:p>
    <w:sectPr w:rsidR="00E22267" w:rsidRPr="0072578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7C526" w14:textId="77777777" w:rsidR="006A09E7" w:rsidRDefault="006A09E7" w:rsidP="0093421C">
      <w:pPr>
        <w:spacing w:after="0" w:line="240" w:lineRule="auto"/>
      </w:pPr>
      <w:r>
        <w:separator/>
      </w:r>
    </w:p>
  </w:endnote>
  <w:endnote w:type="continuationSeparator" w:id="0">
    <w:p w14:paraId="538A68C2" w14:textId="77777777" w:rsidR="006A09E7" w:rsidRDefault="006A09E7" w:rsidP="00934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dy CS)">
    <w:altName w:val="Times New Roman"/>
    <w:charset w:val="00"/>
    <w:family w:val="roman"/>
    <w:pitch w:val="default"/>
  </w:font>
  <w:font w:name="Baskerville Display PT">
    <w:altName w:val="Baskerville Old Face"/>
    <w:panose1 w:val="02030602080406020203"/>
    <w:charset w:val="00"/>
    <w:family w:val="roman"/>
    <w:pitch w:val="variable"/>
    <w:sig w:usb0="A00002FF" w:usb1="5000204A" w:usb2="00000024"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70F58" w14:textId="77777777" w:rsidR="0093421C" w:rsidRPr="0044043A" w:rsidRDefault="0093421C" w:rsidP="0093421C">
    <w:pPr>
      <w:pStyle w:val="Footer"/>
      <w:jc w:val="center"/>
      <w:rPr>
        <w:rFonts w:ascii="Baskerville Display PT" w:hAnsi="Baskerville Display PT" w:cs="Times New Roman"/>
        <w:color w:val="7F7F7F" w:themeColor="text1" w:themeTint="80"/>
        <w:sz w:val="20"/>
        <w:szCs w:val="20"/>
      </w:rPr>
    </w:pPr>
    <w:r w:rsidRPr="0044043A">
      <w:rPr>
        <w:rFonts w:ascii="Baskerville Display PT" w:hAnsi="Baskerville Display PT" w:cs="Times New Roman"/>
        <w:color w:val="7F7F7F" w:themeColor="text1" w:themeTint="80"/>
        <w:sz w:val="20"/>
        <w:szCs w:val="20"/>
      </w:rPr>
      <w:t xml:space="preserve">www.thomasmore.qc.ca </w:t>
    </w:r>
  </w:p>
  <w:p w14:paraId="1566B488" w14:textId="0772ADA8" w:rsidR="0093421C" w:rsidRPr="0044043A" w:rsidRDefault="0093421C" w:rsidP="0093421C">
    <w:pPr>
      <w:pStyle w:val="Footer"/>
      <w:jc w:val="center"/>
      <w:rPr>
        <w:rFonts w:ascii="Baskerville Display PT" w:hAnsi="Baskerville Display PT" w:cs="Times New Roman"/>
        <w:color w:val="7F7F7F" w:themeColor="text1" w:themeTint="80"/>
        <w:sz w:val="20"/>
        <w:szCs w:val="20"/>
      </w:rPr>
    </w:pPr>
    <w:r w:rsidRPr="0044043A">
      <w:rPr>
        <w:rFonts w:ascii="Baskerville Display PT" w:hAnsi="Baskerville Display PT" w:cs="Times New Roman"/>
        <w:color w:val="7F7F7F" w:themeColor="text1" w:themeTint="80"/>
        <w:sz w:val="20"/>
        <w:szCs w:val="20"/>
      </w:rPr>
      <w:t>3405 ATWATER AVENUE • MONTREAL, QC, H3H 1Y2</w:t>
    </w:r>
  </w:p>
  <w:p w14:paraId="5D096F3D" w14:textId="4D4FBF82" w:rsidR="0093421C" w:rsidRPr="0044043A" w:rsidRDefault="0093421C" w:rsidP="0093421C">
    <w:pPr>
      <w:pStyle w:val="Footer"/>
      <w:jc w:val="center"/>
      <w:rPr>
        <w:rFonts w:ascii="Baskerville Display PT" w:hAnsi="Baskerville Display PT" w:cs="Times New Roman"/>
        <w:color w:val="7F7F7F" w:themeColor="text1" w:themeTint="80"/>
        <w:sz w:val="20"/>
        <w:szCs w:val="20"/>
      </w:rPr>
    </w:pPr>
    <w:r w:rsidRPr="0044043A">
      <w:rPr>
        <w:rFonts w:ascii="Baskerville Display PT" w:hAnsi="Baskerville Display PT" w:cs="Times New Roman"/>
        <w:color w:val="7F7F7F" w:themeColor="text1" w:themeTint="80"/>
        <w:sz w:val="20"/>
        <w:szCs w:val="20"/>
      </w:rPr>
      <w:t>TEL.:514 935-9585    EMAIL: info@thomasmore.qc.ca</w:t>
    </w:r>
  </w:p>
  <w:p w14:paraId="04BCFFB4" w14:textId="77777777" w:rsidR="0093421C" w:rsidRDefault="00934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A4B97" w14:textId="77777777" w:rsidR="006A09E7" w:rsidRDefault="006A09E7" w:rsidP="0093421C">
      <w:pPr>
        <w:spacing w:after="0" w:line="240" w:lineRule="auto"/>
      </w:pPr>
      <w:r>
        <w:separator/>
      </w:r>
    </w:p>
  </w:footnote>
  <w:footnote w:type="continuationSeparator" w:id="0">
    <w:p w14:paraId="2872CC2B" w14:textId="77777777" w:rsidR="006A09E7" w:rsidRDefault="006A09E7" w:rsidP="00934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9E3BE" w14:textId="51E11DA7" w:rsidR="0093421C" w:rsidRDefault="0093421C" w:rsidP="0093421C">
    <w:pPr>
      <w:pStyle w:val="Header"/>
      <w:jc w:val="center"/>
    </w:pPr>
    <w:r>
      <w:rPr>
        <w:noProof/>
      </w:rPr>
      <w:drawing>
        <wp:inline distT="0" distB="0" distL="0" distR="0" wp14:anchorId="114891C0" wp14:editId="3244E62F">
          <wp:extent cx="2621185" cy="685800"/>
          <wp:effectExtent l="0" t="0" r="8255" b="0"/>
          <wp:docPr id="1782798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1487" cy="6884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03F15"/>
    <w:multiLevelType w:val="multilevel"/>
    <w:tmpl w:val="7F009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714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21C"/>
    <w:rsid w:val="000028DA"/>
    <w:rsid w:val="0003797E"/>
    <w:rsid w:val="000527F5"/>
    <w:rsid w:val="0023774F"/>
    <w:rsid w:val="002A2ADC"/>
    <w:rsid w:val="00305E6A"/>
    <w:rsid w:val="00381C0D"/>
    <w:rsid w:val="0044043A"/>
    <w:rsid w:val="00545608"/>
    <w:rsid w:val="00643A71"/>
    <w:rsid w:val="006743B6"/>
    <w:rsid w:val="00685073"/>
    <w:rsid w:val="006A09E7"/>
    <w:rsid w:val="006C26EC"/>
    <w:rsid w:val="0072578A"/>
    <w:rsid w:val="00750933"/>
    <w:rsid w:val="007756CF"/>
    <w:rsid w:val="007E4326"/>
    <w:rsid w:val="0093421C"/>
    <w:rsid w:val="00955823"/>
    <w:rsid w:val="009B4E07"/>
    <w:rsid w:val="00A050C1"/>
    <w:rsid w:val="00A451FC"/>
    <w:rsid w:val="00B949FC"/>
    <w:rsid w:val="00BE59FF"/>
    <w:rsid w:val="00D972EC"/>
    <w:rsid w:val="00DE4E0F"/>
    <w:rsid w:val="00E2138F"/>
    <w:rsid w:val="00E22267"/>
    <w:rsid w:val="00EC5797"/>
    <w:rsid w:val="00ED3A10"/>
    <w:rsid w:val="00EF78AD"/>
    <w:rsid w:val="00F44684"/>
    <w:rsid w:val="00FE245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AED7C"/>
  <w15:chartTrackingRefBased/>
  <w15:docId w15:val="{49F730C5-DF01-4AAE-A2C0-F3161D1C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2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2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2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2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2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2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2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2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2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2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2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2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21C"/>
    <w:rPr>
      <w:rFonts w:eastAsiaTheme="majorEastAsia" w:cstheme="majorBidi"/>
      <w:color w:val="272727" w:themeColor="text1" w:themeTint="D8"/>
    </w:rPr>
  </w:style>
  <w:style w:type="paragraph" w:styleId="Title">
    <w:name w:val="Title"/>
    <w:basedOn w:val="Normal"/>
    <w:next w:val="Normal"/>
    <w:link w:val="TitleChar"/>
    <w:uiPriority w:val="10"/>
    <w:qFormat/>
    <w:rsid w:val="00934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2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21C"/>
    <w:pPr>
      <w:spacing w:before="160"/>
      <w:jc w:val="center"/>
    </w:pPr>
    <w:rPr>
      <w:i/>
      <w:iCs/>
      <w:color w:val="404040" w:themeColor="text1" w:themeTint="BF"/>
    </w:rPr>
  </w:style>
  <w:style w:type="character" w:customStyle="1" w:styleId="QuoteChar">
    <w:name w:val="Quote Char"/>
    <w:basedOn w:val="DefaultParagraphFont"/>
    <w:link w:val="Quote"/>
    <w:uiPriority w:val="29"/>
    <w:rsid w:val="0093421C"/>
    <w:rPr>
      <w:i/>
      <w:iCs/>
      <w:color w:val="404040" w:themeColor="text1" w:themeTint="BF"/>
    </w:rPr>
  </w:style>
  <w:style w:type="paragraph" w:styleId="ListParagraph">
    <w:name w:val="List Paragraph"/>
    <w:basedOn w:val="Normal"/>
    <w:uiPriority w:val="34"/>
    <w:qFormat/>
    <w:rsid w:val="0093421C"/>
    <w:pPr>
      <w:ind w:left="720"/>
      <w:contextualSpacing/>
    </w:pPr>
  </w:style>
  <w:style w:type="character" w:styleId="IntenseEmphasis">
    <w:name w:val="Intense Emphasis"/>
    <w:basedOn w:val="DefaultParagraphFont"/>
    <w:uiPriority w:val="21"/>
    <w:qFormat/>
    <w:rsid w:val="0093421C"/>
    <w:rPr>
      <w:i/>
      <w:iCs/>
      <w:color w:val="0F4761" w:themeColor="accent1" w:themeShade="BF"/>
    </w:rPr>
  </w:style>
  <w:style w:type="paragraph" w:styleId="IntenseQuote">
    <w:name w:val="Intense Quote"/>
    <w:basedOn w:val="Normal"/>
    <w:next w:val="Normal"/>
    <w:link w:val="IntenseQuoteChar"/>
    <w:uiPriority w:val="30"/>
    <w:qFormat/>
    <w:rsid w:val="00934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21C"/>
    <w:rPr>
      <w:i/>
      <w:iCs/>
      <w:color w:val="0F4761" w:themeColor="accent1" w:themeShade="BF"/>
    </w:rPr>
  </w:style>
  <w:style w:type="character" w:styleId="IntenseReference">
    <w:name w:val="Intense Reference"/>
    <w:basedOn w:val="DefaultParagraphFont"/>
    <w:uiPriority w:val="32"/>
    <w:qFormat/>
    <w:rsid w:val="0093421C"/>
    <w:rPr>
      <w:b/>
      <w:bCs/>
      <w:smallCaps/>
      <w:color w:val="0F4761" w:themeColor="accent1" w:themeShade="BF"/>
      <w:spacing w:val="5"/>
    </w:rPr>
  </w:style>
  <w:style w:type="paragraph" w:styleId="Header">
    <w:name w:val="header"/>
    <w:basedOn w:val="Normal"/>
    <w:link w:val="HeaderChar"/>
    <w:uiPriority w:val="99"/>
    <w:unhideWhenUsed/>
    <w:rsid w:val="00934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21C"/>
  </w:style>
  <w:style w:type="paragraph" w:styleId="Footer">
    <w:name w:val="footer"/>
    <w:basedOn w:val="Normal"/>
    <w:link w:val="FooterChar"/>
    <w:uiPriority w:val="99"/>
    <w:unhideWhenUsed/>
    <w:rsid w:val="00934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21C"/>
  </w:style>
  <w:style w:type="paragraph" w:styleId="NoSpacing">
    <w:name w:val="No Spacing"/>
    <w:uiPriority w:val="1"/>
    <w:qFormat/>
    <w:rsid w:val="0072578A"/>
    <w:pPr>
      <w:spacing w:after="0" w:line="240" w:lineRule="auto"/>
    </w:pPr>
    <w:rPr>
      <w:rFonts w:ascii="Times New Roman" w:hAnsi="Times New Roman" w:cs="Times New Roman (Body CS)"/>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More Institute</dc:creator>
  <cp:keywords/>
  <dc:description/>
  <cp:lastModifiedBy>Thomas More Institute</cp:lastModifiedBy>
  <cp:revision>12</cp:revision>
  <dcterms:created xsi:type="dcterms:W3CDTF">2026-04-13T20:49:00Z</dcterms:created>
  <dcterms:modified xsi:type="dcterms:W3CDTF">2026-04-14T22:43:00Z</dcterms:modified>
</cp:coreProperties>
</file>